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A49" w:rsidRDefault="00247A49" w:rsidP="00247A49">
      <w:pPr>
        <w:pStyle w:val="a3"/>
      </w:pPr>
      <w:bookmarkStart w:id="0" w:name="_GoBack"/>
      <w:bookmarkEnd w:id="0"/>
      <w:r w:rsidRPr="00247A49">
        <w:t>Адаптация инвалидов к трудовой деятельности</w:t>
      </w:r>
    </w:p>
    <w:p w:rsidR="00ED4313" w:rsidRPr="00F81213" w:rsidRDefault="00ED4313" w:rsidP="00F81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213">
        <w:rPr>
          <w:rFonts w:ascii="Times New Roman" w:hAnsi="Times New Roman" w:cs="Times New Roman"/>
          <w:sz w:val="28"/>
          <w:szCs w:val="28"/>
        </w:rPr>
        <w:t>Органами по труду, занятости и социальной защите городских, районных исполнительных комитетов уделяется пристальное внимание решению вопросов безработицы среди инвалидов, так как включение инвалидов в сферу труда необходимо не только для улучшения их материального благосостояния, но и приобретения гражданами с ограниченными физическими возможностями более высокого социального статуса. Работа с безработными инвалидами строится на индивидуальном подходе к каждому из них. Для обеспечения занятости нуждающегося в трудоустройстве инвалида учитываются, прежде всего, психофизические особенности безработного, медицинские показания к работе, образовательный уровень, наличие профессиональных навыков и личные пожелания. Одной из форм трудоустройства инвалидов является адаптация инвалидов к трудовой деятельности (постановление Совета Министров Республики Беларусь от 2 февраля 2009 г. № 128).</w:t>
      </w:r>
    </w:p>
    <w:p w:rsidR="00ED4313" w:rsidRPr="00F81213" w:rsidRDefault="00ED4313" w:rsidP="00F81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4313" w:rsidRPr="00F81213" w:rsidRDefault="00ED4313" w:rsidP="00F81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213">
        <w:rPr>
          <w:rFonts w:ascii="Times New Roman" w:hAnsi="Times New Roman" w:cs="Times New Roman"/>
          <w:sz w:val="28"/>
          <w:szCs w:val="28"/>
        </w:rPr>
        <w:t>Адаптация инвалидов - это комплекс мероприятий, направленных на:</w:t>
      </w:r>
    </w:p>
    <w:p w:rsidR="00ED4313" w:rsidRPr="00F81213" w:rsidRDefault="00ED4313" w:rsidP="00F81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213">
        <w:rPr>
          <w:rFonts w:ascii="Times New Roman" w:hAnsi="Times New Roman" w:cs="Times New Roman"/>
          <w:sz w:val="28"/>
          <w:szCs w:val="28"/>
        </w:rPr>
        <w:t xml:space="preserve">приобретение и совершенствование инвалидами профессиональных знаний, умений и навыков с учетом полученной или имеющейся у них специальности (профессии); </w:t>
      </w:r>
    </w:p>
    <w:p w:rsidR="00ED4313" w:rsidRPr="00F81213" w:rsidRDefault="00ED4313" w:rsidP="00F81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213">
        <w:rPr>
          <w:rFonts w:ascii="Times New Roman" w:hAnsi="Times New Roman" w:cs="Times New Roman"/>
          <w:sz w:val="28"/>
          <w:szCs w:val="28"/>
        </w:rPr>
        <w:t xml:space="preserve">приобретение, восстановление и развитие имеющихся у инвалидов трудовых способностей и закрепление их в процессе осуществления трудовой деятельности; </w:t>
      </w:r>
    </w:p>
    <w:p w:rsidR="00ED4313" w:rsidRPr="00F81213" w:rsidRDefault="00ED4313" w:rsidP="00F81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213">
        <w:rPr>
          <w:rFonts w:ascii="Times New Roman" w:hAnsi="Times New Roman" w:cs="Times New Roman"/>
          <w:sz w:val="28"/>
          <w:szCs w:val="28"/>
        </w:rPr>
        <w:t xml:space="preserve">повышение конкурентоспособности инвалидов на рынке труда; </w:t>
      </w:r>
    </w:p>
    <w:p w:rsidR="00ED4313" w:rsidRPr="00F81213" w:rsidRDefault="00ED4313" w:rsidP="00F81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213">
        <w:rPr>
          <w:rFonts w:ascii="Times New Roman" w:hAnsi="Times New Roman" w:cs="Times New Roman"/>
          <w:sz w:val="28"/>
          <w:szCs w:val="28"/>
        </w:rPr>
        <w:t xml:space="preserve">трудоустройство инвалидов в соответствии с полученной или имеющейся специальностью (профессией). </w:t>
      </w:r>
    </w:p>
    <w:p w:rsidR="00ED4313" w:rsidRPr="00F81213" w:rsidRDefault="00ED4313" w:rsidP="00F81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4313" w:rsidRPr="00F81213" w:rsidRDefault="00ED4313" w:rsidP="00F81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213">
        <w:rPr>
          <w:rFonts w:ascii="Times New Roman" w:hAnsi="Times New Roman" w:cs="Times New Roman"/>
          <w:sz w:val="28"/>
          <w:szCs w:val="28"/>
        </w:rPr>
        <w:t>Адаптация инвалидов к трудовой деятельности может осуществляться в организациях любых организационно-правовых форм и у индивидуальных предпринимателей (далее - наниматели) на срок от шести месяцев до одного года.</w:t>
      </w:r>
    </w:p>
    <w:p w:rsidR="00ED4313" w:rsidRPr="00F81213" w:rsidRDefault="00ED4313" w:rsidP="00F81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213">
        <w:rPr>
          <w:rFonts w:ascii="Times New Roman" w:hAnsi="Times New Roman" w:cs="Times New Roman"/>
          <w:sz w:val="28"/>
          <w:szCs w:val="28"/>
        </w:rPr>
        <w:t>Наниматели, изъявившие желание организовать адаптацию инвалидов к трудовой деятельности, подают в органы по труду, занятости и социальной защите по месту создания рабочего места заявление с указанием перечня специальностей (профессий), по которым возможна организация адаптации инвалидов к трудовой деятельности, количества и перечня вакантных рабочих мест, а также потребности в создании новых рабочих мест и возможностей дальнейшего трудоустройства инвалидов.</w:t>
      </w:r>
    </w:p>
    <w:p w:rsidR="00ED4313" w:rsidRPr="00F81213" w:rsidRDefault="00ED4313" w:rsidP="00F81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213">
        <w:rPr>
          <w:rFonts w:ascii="Times New Roman" w:hAnsi="Times New Roman" w:cs="Times New Roman"/>
          <w:sz w:val="28"/>
          <w:szCs w:val="28"/>
        </w:rPr>
        <w:t>К заявлению прилагаются расчеты финансовых затрат на организацию адаптации инвалидов к трудовой деятельности (приобретение оборудования, материалов, спецодежды, оплата труда инвалидов).</w:t>
      </w:r>
    </w:p>
    <w:p w:rsidR="00ED4313" w:rsidRPr="00F81213" w:rsidRDefault="00ED4313" w:rsidP="00F81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213">
        <w:rPr>
          <w:rFonts w:ascii="Times New Roman" w:hAnsi="Times New Roman" w:cs="Times New Roman"/>
          <w:sz w:val="28"/>
          <w:szCs w:val="28"/>
        </w:rPr>
        <w:lastRenderedPageBreak/>
        <w:t>Управление по труду, занятости и социальной защите райисполкома в трехдневный срок со дня поступления заявления готовит и направляет в комитет по труду, занятости и социальной защите облисполкома заключение о целесообразности организации адаптации инвалидов к трудовой деятельности с приложением документов. Комитет рассматривает представленные документы и в течение семи рабочих дней со дня их поступления принимает решение о целесообразности организации адаптации инвалидов к трудовой деятельности у данного нанимателя, о чем письменно информирует орган по труду, занятости и социальной защите, который информирует нанимателя.</w:t>
      </w:r>
    </w:p>
    <w:p w:rsidR="00ED4313" w:rsidRPr="00F81213" w:rsidRDefault="00ED4313" w:rsidP="00F81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213">
        <w:rPr>
          <w:rFonts w:ascii="Times New Roman" w:hAnsi="Times New Roman" w:cs="Times New Roman"/>
          <w:sz w:val="28"/>
          <w:szCs w:val="28"/>
        </w:rPr>
        <w:t>На основании принятых решений органы по труду, занятости и социальной защите формируют перечень нанимателей, готовых к организации адаптации инвалидов к трудовой деятельности по конкретным специальностям (профессиям).</w:t>
      </w:r>
    </w:p>
    <w:p w:rsidR="00ED4313" w:rsidRPr="00F81213" w:rsidRDefault="00ED4313" w:rsidP="00F81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213">
        <w:rPr>
          <w:rFonts w:ascii="Times New Roman" w:hAnsi="Times New Roman" w:cs="Times New Roman"/>
          <w:sz w:val="28"/>
          <w:szCs w:val="28"/>
        </w:rPr>
        <w:t>Для получения направления на прохождение адаптации к трудовой деятельности инвалид обращается в орган по труду, занятости и социальной защите по месту регистрации его в качестве безработного.</w:t>
      </w:r>
    </w:p>
    <w:p w:rsidR="00ED4313" w:rsidRPr="00F81213" w:rsidRDefault="00ED4313" w:rsidP="00F81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213">
        <w:rPr>
          <w:rFonts w:ascii="Times New Roman" w:hAnsi="Times New Roman" w:cs="Times New Roman"/>
          <w:sz w:val="28"/>
          <w:szCs w:val="28"/>
        </w:rPr>
        <w:t xml:space="preserve">Орган по труду, занятости и социальной защите на основании индивидуальной программы реабилитации инвалида и с учетом перечня нанимателей, готовых к организации адаптации инвалидов к трудовой деятельности по конкретным специальностям (профессиям), с учетом имеющейся у инвалида специальности (профессии) принимает соответствующее решение и выдает направление инвалиду к нанимателю на адаптацию к трудовой деятельности. С инвалидом, направленным органом по труду, занятости и социальной защите на адаптацию к трудовой деятельности, наниматель заключает срочный трудовой договор на срок, определенный договором об организации адаптации инвалида к трудовой деятельности. По решению нанимателя инвалид после окончания прохождения адаптации к трудовой деятельности может быть принят на постоянную работу. </w:t>
      </w:r>
    </w:p>
    <w:p w:rsidR="00ED4313" w:rsidRPr="00F81213" w:rsidRDefault="00ED4313" w:rsidP="00F81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213">
        <w:rPr>
          <w:rFonts w:ascii="Times New Roman" w:hAnsi="Times New Roman" w:cs="Times New Roman"/>
          <w:sz w:val="28"/>
          <w:szCs w:val="28"/>
        </w:rPr>
        <w:t>Финансирование мероприятий по адаптации инвалидов к трудовой деятельности за счет средств Фонда осуществляется органами по труду, занятости и социальной защите в виде выделения нанимателям денежных средств на приобретение оборудования, материалов, спецодежды, компенсацию затрат по оплате труда инвалидов.</w:t>
      </w:r>
    </w:p>
    <w:p w:rsidR="00440935" w:rsidRPr="00F81213" w:rsidRDefault="00ED4313" w:rsidP="00F81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213">
        <w:rPr>
          <w:rFonts w:ascii="Times New Roman" w:hAnsi="Times New Roman" w:cs="Times New Roman"/>
          <w:sz w:val="28"/>
          <w:szCs w:val="28"/>
        </w:rPr>
        <w:t>Для получения компенсации по оплате труда наниматели ежемесячно представляют в органы по труду, занятости и социальной защите справку о затратах по оплате труда инвалидов с указанием периода, за который начислена заработная плата. При этом в указанные затраты включаются начисленная заработная плата за фактически отработанное время и выполненную работу, суммы среднего заработка, сохраняемого за время трудового отпуска, денежной компенсации за неиспользованный трудовой отпуск, суммы обязательных страховых взносов в Фонд социальной защиты населения Министерства труда и социальной защиты и страховых взносов по обязательному страхованию от несчастных случаев на производстве и профессиональных заболеваний.</w:t>
      </w:r>
    </w:p>
    <w:sectPr w:rsidR="00440935" w:rsidRPr="00F81213" w:rsidSect="00983A3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313"/>
    <w:rsid w:val="00247A49"/>
    <w:rsid w:val="00440935"/>
    <w:rsid w:val="00983A34"/>
    <w:rsid w:val="009F4B36"/>
    <w:rsid w:val="00D800C5"/>
    <w:rsid w:val="00ED4313"/>
    <w:rsid w:val="00F8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47A4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47A4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47A4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47A4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УТЗиСЗ Кобринского РИК</Company>
  <LinksUpToDate>false</LinksUpToDate>
  <CharactersWithSpaces>5171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IKuzich</dc:creator>
  <cp:lastModifiedBy>Кузич Ирина Вячеславовна</cp:lastModifiedBy>
  <cp:revision>2</cp:revision>
  <dcterms:created xsi:type="dcterms:W3CDTF">2022-12-23T13:50:00Z</dcterms:created>
  <dcterms:modified xsi:type="dcterms:W3CDTF">2022-12-23T13:50:00Z</dcterms:modified>
</cp:coreProperties>
</file>