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9AD6" w14:textId="77777777" w:rsidR="001921DD" w:rsidRDefault="001921DD"/>
    <w:p w14:paraId="7D22664F" w14:textId="77777777" w:rsidR="007A5DF6" w:rsidRPr="007A5DF6" w:rsidRDefault="007A5DF6" w:rsidP="007A5DF6">
      <w:pPr>
        <w:tabs>
          <w:tab w:val="left" w:pos="914"/>
        </w:tabs>
      </w:pP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7A5DF6" w14:paraId="439202A4" w14:textId="77777777" w:rsidTr="000F3CA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BE0DB" w14:textId="77777777" w:rsidR="007A5DF6" w:rsidRDefault="007A5DF6" w:rsidP="000F3C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E0AA6" w14:textId="77777777" w:rsidR="007A5DF6" w:rsidRDefault="007A5DF6" w:rsidP="000F3CA9">
            <w:pPr>
              <w:pStyle w:val="capu1"/>
            </w:pPr>
            <w:r>
              <w:t>УТВЕРЖДЕНО</w:t>
            </w:r>
          </w:p>
          <w:p w14:paraId="6CDB5B04" w14:textId="77777777" w:rsidR="007A5DF6" w:rsidRDefault="007A5DF6" w:rsidP="000F3CA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63FAB0E" w14:textId="77777777" w:rsidR="007A5DF6" w:rsidRDefault="007A5DF6" w:rsidP="000F3CA9">
            <w:pPr>
              <w:pStyle w:val="cap1"/>
            </w:pPr>
            <w:r>
              <w:t>23.03.2022 № 5</w:t>
            </w:r>
          </w:p>
        </w:tc>
      </w:tr>
    </w:tbl>
    <w:p w14:paraId="537C1D27" w14:textId="77777777" w:rsidR="007A5DF6" w:rsidRDefault="007A5DF6" w:rsidP="007A5DF6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16.10.4 «Исключение жилого помещения государственного жилищного фонда из состава арендного жилья»</w:t>
      </w:r>
    </w:p>
    <w:p w14:paraId="5B773742" w14:textId="77777777" w:rsidR="007A5DF6" w:rsidRDefault="007A5DF6" w:rsidP="007A5DF6">
      <w:pPr>
        <w:pStyle w:val="point"/>
      </w:pPr>
      <w:r>
        <w:t>1. Особенности осуществления административной процедуры:</w:t>
      </w:r>
    </w:p>
    <w:p w14:paraId="078FD3DE" w14:textId="77777777" w:rsidR="007A5DF6" w:rsidRDefault="007A5DF6" w:rsidP="007A5DF6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14:paraId="33BFACE9" w14:textId="77777777" w:rsidR="007A5DF6" w:rsidRDefault="007A5DF6" w:rsidP="007A5DF6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5B594880" w14:textId="77777777" w:rsidR="007A5DF6" w:rsidRDefault="007A5DF6" w:rsidP="007A5DF6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B3F38E2" w14:textId="77777777" w:rsidR="007A5DF6" w:rsidRDefault="007A5DF6" w:rsidP="007A5DF6">
      <w:pPr>
        <w:pStyle w:val="newncpi"/>
      </w:pPr>
      <w:r>
        <w:t>Жилищный кодекс Республики Беларусь;</w:t>
      </w:r>
    </w:p>
    <w:p w14:paraId="1375FC8A" w14:textId="77777777" w:rsidR="007A5DF6" w:rsidRDefault="007A5DF6" w:rsidP="007A5DF6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3065E3B8" w14:textId="77777777" w:rsidR="007A5DF6" w:rsidRDefault="007A5DF6" w:rsidP="007A5DF6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4FDDDC6A" w14:textId="77777777" w:rsidR="007A5DF6" w:rsidRDefault="007A5DF6" w:rsidP="007A5DF6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0D5DAECB" w14:textId="77777777" w:rsidR="007A5DF6" w:rsidRDefault="007A5DF6" w:rsidP="007A5DF6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5E0764E1" w14:textId="77777777" w:rsidR="007A5DF6" w:rsidRDefault="007A5DF6" w:rsidP="007A5DF6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5CB60259" w14:textId="77777777" w:rsidR="007A5DF6" w:rsidRDefault="007A5DF6" w:rsidP="007A5DF6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4D84FEC7" w14:textId="77777777" w:rsidR="007A5DF6" w:rsidRDefault="007A5DF6" w:rsidP="007A5DF6">
      <w:pPr>
        <w:pStyle w:val="underpoint"/>
      </w:pPr>
      <w: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14:paraId="022EE818" w14:textId="77777777" w:rsidR="007A5DF6" w:rsidRDefault="007A5DF6" w:rsidP="007A5DF6">
      <w:pPr>
        <w:pStyle w:val="underpoint"/>
      </w:pPr>
      <w:r>
        <w:t>1.4.2. обжалование административных решений, принятых иными уполномоченными органами, за исключением указанных в подпункте 1.4.1 настоящего пункта и пункте 4 настоящего Регламента, осуществляется в порядке, предусмотренном статьей 30 Закона Республики Беларусь «Об основах административных процедур».</w:t>
      </w:r>
    </w:p>
    <w:p w14:paraId="5C8AA55A" w14:textId="77777777" w:rsidR="007A5DF6" w:rsidRDefault="007A5DF6" w:rsidP="007A5DF6">
      <w:pPr>
        <w:pStyle w:val="point"/>
      </w:pPr>
      <w:r>
        <w:lastRenderedPageBreak/>
        <w:t>2. Документы и (или) сведения, необходимые для осуществления административной процедуры:</w:t>
      </w:r>
    </w:p>
    <w:p w14:paraId="4DF65639" w14:textId="77777777" w:rsidR="007A5DF6" w:rsidRDefault="007A5DF6" w:rsidP="007A5DF6">
      <w:pPr>
        <w:pStyle w:val="underpoint"/>
      </w:pPr>
      <w:r>
        <w:t>2.1. представляемые заинтересованным лицом:</w:t>
      </w:r>
    </w:p>
    <w:p w14:paraId="7E56A218" w14:textId="77777777" w:rsidR="007A5DF6" w:rsidRDefault="007A5DF6" w:rsidP="007A5DF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1752"/>
        <w:gridCol w:w="6420"/>
      </w:tblGrid>
      <w:tr w:rsidR="007A5DF6" w14:paraId="30304AC8" w14:textId="77777777" w:rsidTr="000F3CA9">
        <w:trPr>
          <w:trHeight w:val="240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95674E" w14:textId="77777777" w:rsidR="007A5DF6" w:rsidRDefault="007A5DF6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A90D73" w14:textId="77777777" w:rsidR="007A5DF6" w:rsidRDefault="007A5DF6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75E71D" w14:textId="77777777" w:rsidR="007A5DF6" w:rsidRDefault="007A5DF6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7A5DF6" w14:paraId="40F1190A" w14:textId="77777777" w:rsidTr="000F3CA9">
        <w:trPr>
          <w:trHeight w:val="240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1AF40" w14:textId="77777777" w:rsidR="007A5DF6" w:rsidRDefault="007A5DF6" w:rsidP="000F3CA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D06DD" w14:textId="77777777" w:rsidR="007A5DF6" w:rsidRDefault="007A5DF6" w:rsidP="000F3CA9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D133E" w14:textId="77777777" w:rsidR="007A5DF6" w:rsidRDefault="007A5DF6" w:rsidP="000F3CA9">
            <w:pPr>
              <w:pStyle w:val="table10"/>
            </w:pPr>
            <w: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</w:p>
          <w:p w14:paraId="63780BE3" w14:textId="77777777" w:rsidR="007A5DF6" w:rsidRDefault="007A5DF6" w:rsidP="000F3CA9">
            <w:pPr>
              <w:pStyle w:val="table10"/>
            </w:pPr>
            <w:r>
              <w:t> </w:t>
            </w:r>
          </w:p>
          <w:p w14:paraId="0F6CDF8E" w14:textId="77777777" w:rsidR="007A5DF6" w:rsidRDefault="007A5DF6" w:rsidP="000F3CA9">
            <w:pPr>
              <w:pStyle w:val="table10"/>
            </w:pPr>
            <w:r>
              <w:t>в письменной форме:</w:t>
            </w:r>
          </w:p>
          <w:p w14:paraId="5EC90720" w14:textId="77777777" w:rsidR="007A5DF6" w:rsidRDefault="007A5DF6" w:rsidP="000F3CA9">
            <w:pPr>
              <w:pStyle w:val="table10"/>
            </w:pPr>
            <w:r>
              <w:t> </w:t>
            </w:r>
          </w:p>
          <w:p w14:paraId="61234DD6" w14:textId="77777777" w:rsidR="007A5DF6" w:rsidRDefault="007A5DF6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226DE435" w14:textId="77777777" w:rsidR="007A5DF6" w:rsidRDefault="007A5DF6" w:rsidP="000F3CA9">
            <w:pPr>
              <w:pStyle w:val="table10"/>
            </w:pPr>
            <w:r>
              <w:t> </w:t>
            </w:r>
          </w:p>
          <w:p w14:paraId="6CD89A72" w14:textId="77777777" w:rsidR="007A5DF6" w:rsidRDefault="007A5DF6" w:rsidP="000F3CA9">
            <w:pPr>
              <w:pStyle w:val="table10"/>
            </w:pPr>
            <w:r>
              <w:t>по почте;</w:t>
            </w:r>
          </w:p>
          <w:p w14:paraId="4CA9F569" w14:textId="77777777" w:rsidR="007A5DF6" w:rsidRDefault="007A5DF6" w:rsidP="000F3CA9">
            <w:pPr>
              <w:pStyle w:val="table10"/>
            </w:pPr>
            <w:r>
              <w:t> </w:t>
            </w:r>
          </w:p>
          <w:p w14:paraId="2F38897F" w14:textId="77777777" w:rsidR="007A5DF6" w:rsidRDefault="007A5DF6" w:rsidP="000F3CA9">
            <w:pPr>
              <w:pStyle w:val="table10"/>
            </w:pPr>
            <w:r>
              <w:t>нарочным (курьером);</w:t>
            </w:r>
          </w:p>
          <w:p w14:paraId="26FFAA80" w14:textId="77777777" w:rsidR="007A5DF6" w:rsidRDefault="007A5DF6" w:rsidP="000F3CA9">
            <w:pPr>
              <w:pStyle w:val="table10"/>
            </w:pPr>
            <w:r>
              <w:t> </w:t>
            </w:r>
          </w:p>
          <w:p w14:paraId="393CB06A" w14:textId="77777777" w:rsidR="007A5DF6" w:rsidRDefault="007A5DF6" w:rsidP="000F3CA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848AA06" w14:textId="77777777" w:rsidR="007A5DF6" w:rsidRDefault="007A5DF6" w:rsidP="000F3CA9">
            <w:pPr>
              <w:pStyle w:val="table10"/>
            </w:pPr>
            <w:r>
              <w:t> </w:t>
            </w:r>
          </w:p>
          <w:p w14:paraId="46AF8803" w14:textId="77777777" w:rsidR="007A5DF6" w:rsidRDefault="007A5DF6" w:rsidP="000F3CA9">
            <w:pPr>
              <w:pStyle w:val="table10"/>
            </w:pPr>
            <w:r>
              <w:t>в письменной форме:</w:t>
            </w:r>
          </w:p>
          <w:p w14:paraId="5701C124" w14:textId="77777777" w:rsidR="007A5DF6" w:rsidRDefault="007A5DF6" w:rsidP="000F3CA9">
            <w:pPr>
              <w:pStyle w:val="table10"/>
            </w:pPr>
            <w:r>
              <w:t> </w:t>
            </w:r>
          </w:p>
          <w:p w14:paraId="795B6B0D" w14:textId="77777777" w:rsidR="007A5DF6" w:rsidRDefault="007A5DF6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4326BDEB" w14:textId="77777777" w:rsidR="007A5DF6" w:rsidRDefault="007A5DF6" w:rsidP="000F3CA9">
            <w:pPr>
              <w:pStyle w:val="table10"/>
            </w:pPr>
            <w:r>
              <w:t> </w:t>
            </w:r>
          </w:p>
          <w:p w14:paraId="4050C54D" w14:textId="77777777" w:rsidR="007A5DF6" w:rsidRDefault="007A5DF6" w:rsidP="000F3CA9">
            <w:pPr>
              <w:pStyle w:val="table10"/>
            </w:pPr>
            <w:r>
              <w:t>по почте;</w:t>
            </w:r>
          </w:p>
          <w:p w14:paraId="75ADE825" w14:textId="77777777" w:rsidR="007A5DF6" w:rsidRDefault="007A5DF6" w:rsidP="000F3CA9">
            <w:pPr>
              <w:pStyle w:val="table10"/>
            </w:pPr>
            <w:r>
              <w:t> </w:t>
            </w:r>
          </w:p>
          <w:p w14:paraId="2BAFD718" w14:textId="77777777" w:rsidR="007A5DF6" w:rsidRDefault="007A5DF6" w:rsidP="000F3CA9">
            <w:pPr>
              <w:pStyle w:val="table10"/>
            </w:pPr>
            <w:r>
              <w:t>нарочным (курьером);</w:t>
            </w:r>
          </w:p>
          <w:p w14:paraId="13DB6CBE" w14:textId="77777777" w:rsidR="007A5DF6" w:rsidRDefault="007A5DF6" w:rsidP="000F3CA9">
            <w:pPr>
              <w:pStyle w:val="table10"/>
            </w:pPr>
            <w:r>
              <w:t> </w:t>
            </w:r>
          </w:p>
          <w:p w14:paraId="63E77144" w14:textId="77777777" w:rsidR="007A5DF6" w:rsidRDefault="007A5DF6" w:rsidP="000F3CA9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14:paraId="7C5A7E94" w14:textId="77777777" w:rsidR="007A5DF6" w:rsidRDefault="007A5DF6" w:rsidP="007A5DF6">
      <w:pPr>
        <w:pStyle w:val="newncpi"/>
      </w:pPr>
      <w:r>
        <w:t> </w:t>
      </w:r>
    </w:p>
    <w:p w14:paraId="36B6EDD3" w14:textId="77777777" w:rsidR="007A5DF6" w:rsidRDefault="007A5DF6" w:rsidP="007A5DF6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22CE8D73" w14:textId="77777777" w:rsidR="007A5DF6" w:rsidRDefault="007A5DF6" w:rsidP="007A5DF6">
      <w:pPr>
        <w:pStyle w:val="underpoint"/>
      </w:pPr>
      <w:r>
        <w:t>2.2. запрашиваемые (получаемые) уполномоченным органом самостоятельно:</w:t>
      </w:r>
    </w:p>
    <w:p w14:paraId="6915276D" w14:textId="77777777" w:rsidR="007A5DF6" w:rsidRDefault="007A5DF6" w:rsidP="007A5DF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7A5DF6" w14:paraId="00555ACB" w14:textId="77777777" w:rsidTr="000F3CA9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9678B5" w14:textId="77777777" w:rsidR="007A5DF6" w:rsidRDefault="007A5DF6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A1981E" w14:textId="77777777" w:rsidR="007A5DF6" w:rsidRDefault="007A5DF6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7A5DF6" w14:paraId="121233B0" w14:textId="77777777" w:rsidTr="000F3CA9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8D172" w14:textId="77777777" w:rsidR="007A5DF6" w:rsidRDefault="007A5DF6" w:rsidP="000F3CA9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7E8FE" w14:textId="77777777" w:rsidR="007A5DF6" w:rsidRDefault="007A5DF6" w:rsidP="000F3CA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5F55B17D" w14:textId="77777777" w:rsidR="007A5DF6" w:rsidRDefault="007A5DF6" w:rsidP="007A5DF6">
      <w:pPr>
        <w:pStyle w:val="newncpi"/>
      </w:pPr>
      <w:r>
        <w:t> </w:t>
      </w:r>
    </w:p>
    <w:p w14:paraId="7586FE58" w14:textId="77777777" w:rsidR="007A5DF6" w:rsidRDefault="007A5DF6" w:rsidP="007A5DF6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6D8726C" w14:textId="77777777" w:rsidR="007A5DF6" w:rsidRDefault="007A5DF6" w:rsidP="007A5DF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7A5DF6" w14:paraId="51FABC5F" w14:textId="77777777" w:rsidTr="000F3CA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AA8E32" w14:textId="77777777" w:rsidR="007A5DF6" w:rsidRDefault="007A5DF6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1E02C2" w14:textId="77777777" w:rsidR="007A5DF6" w:rsidRDefault="007A5DF6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5CAA36" w14:textId="77777777" w:rsidR="007A5DF6" w:rsidRDefault="007A5DF6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7A5DF6" w14:paraId="22190121" w14:textId="77777777" w:rsidTr="000F3CA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971CA" w14:textId="77777777" w:rsidR="007A5DF6" w:rsidRDefault="007A5DF6" w:rsidP="000F3CA9">
            <w:pPr>
              <w:pStyle w:val="table10"/>
            </w:pPr>
            <w:r>
              <w:lastRenderedPageBreak/>
              <w:t>решение об исключении жилого помещения государственного жилищного фонда из состава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F0DBA" w14:textId="77777777" w:rsidR="007A5DF6" w:rsidRDefault="007A5DF6" w:rsidP="000F3CA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E6D04" w14:textId="77777777" w:rsidR="007A5DF6" w:rsidRDefault="007A5DF6" w:rsidP="000F3CA9">
            <w:pPr>
              <w:pStyle w:val="table10"/>
            </w:pPr>
            <w:r>
              <w:t>письменная</w:t>
            </w:r>
          </w:p>
        </w:tc>
      </w:tr>
    </w:tbl>
    <w:p w14:paraId="344D1E30" w14:textId="77777777" w:rsidR="007A5DF6" w:rsidRDefault="007A5DF6" w:rsidP="007A5DF6">
      <w:pPr>
        <w:pStyle w:val="newncpi"/>
      </w:pPr>
      <w:r>
        <w:t> </w:t>
      </w:r>
    </w:p>
    <w:p w14:paraId="0D8BF10E" w14:textId="77777777" w:rsidR="007A5DF6" w:rsidRDefault="007A5DF6" w:rsidP="007A5DF6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CAB62DA" w14:textId="77777777" w:rsidR="007A5DF6" w:rsidRDefault="007A5DF6" w:rsidP="007A5DF6">
      <w:pPr>
        <w:pStyle w:val="point"/>
      </w:pPr>
      <w:r>
        <w:t>4. Порядок подачи (отзыва) административной жалобы:</w:t>
      </w:r>
    </w:p>
    <w:p w14:paraId="65FC2AF2" w14:textId="77777777" w:rsidR="007A5DF6" w:rsidRDefault="007A5DF6" w:rsidP="007A5DF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7A5DF6" w14:paraId="5929AF04" w14:textId="77777777" w:rsidTr="000F3CA9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087962" w14:textId="77777777" w:rsidR="007A5DF6" w:rsidRDefault="007A5DF6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25548E" w14:textId="77777777" w:rsidR="007A5DF6" w:rsidRDefault="007A5DF6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7A5DF6" w14:paraId="3839B8AF" w14:textId="77777777" w:rsidTr="000F3CA9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C07B8" w14:textId="77777777" w:rsidR="007A5DF6" w:rsidRDefault="007A5DF6" w:rsidP="000F3CA9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>
              <w:br/>
              <w:t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0DA76" w14:textId="77777777" w:rsidR="007A5DF6" w:rsidRDefault="007A5DF6" w:rsidP="000F3CA9">
            <w:pPr>
              <w:pStyle w:val="table10"/>
            </w:pPr>
            <w:r>
              <w:t>письменная</w:t>
            </w:r>
          </w:p>
        </w:tc>
      </w:tr>
    </w:tbl>
    <w:p w14:paraId="6EB7D150" w14:textId="383FA825" w:rsidR="007A5DF6" w:rsidRPr="007A5DF6" w:rsidRDefault="007A5DF6" w:rsidP="007A5DF6">
      <w:pPr>
        <w:tabs>
          <w:tab w:val="left" w:pos="914"/>
        </w:tabs>
      </w:pPr>
    </w:p>
    <w:sectPr w:rsidR="007A5DF6" w:rsidRPr="007A5DF6" w:rsidSect="007A5DF6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55BF6"/>
    <w:multiLevelType w:val="multilevel"/>
    <w:tmpl w:val="5428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244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46"/>
    <w:rsid w:val="000411C2"/>
    <w:rsid w:val="001921DD"/>
    <w:rsid w:val="001A3146"/>
    <w:rsid w:val="007A5DF6"/>
    <w:rsid w:val="00997111"/>
    <w:rsid w:val="00C0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3CE9"/>
  <w15:chartTrackingRefBased/>
  <w15:docId w15:val="{9FFA4F2E-E54B-44A6-A183-26AD2B98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146"/>
    <w:rPr>
      <w:color w:val="0563C1" w:themeColor="hyperlink"/>
      <w:u w:val="single"/>
    </w:rPr>
  </w:style>
  <w:style w:type="paragraph" w:customStyle="1" w:styleId="titleu">
    <w:name w:val="titleu"/>
    <w:basedOn w:val="a"/>
    <w:rsid w:val="007A5DF6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7A5DF6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7A5DF6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7A5DF6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7A5DF6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7A5DF6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7A5DF6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83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3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6</cp:revision>
  <dcterms:created xsi:type="dcterms:W3CDTF">2022-10-13T11:43:00Z</dcterms:created>
  <dcterms:modified xsi:type="dcterms:W3CDTF">2023-05-24T13:31:00Z</dcterms:modified>
</cp:coreProperties>
</file>