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0043" w14:textId="33E75B5C" w:rsidR="005950F1" w:rsidRPr="005950F1" w:rsidRDefault="005950F1" w:rsidP="008D2A97">
      <w:pPr>
        <w:jc w:val="both"/>
      </w:pPr>
      <w:r w:rsidRPr="005950F1">
        <w:rPr>
          <w:b/>
          <w:bCs/>
        </w:rPr>
        <w:t>6.10.1.Получение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p w14:paraId="01F6F3D8" w14:textId="77777777" w:rsidR="005950F1" w:rsidRPr="005950F1" w:rsidRDefault="005950F1" w:rsidP="005950F1">
      <w:r w:rsidRPr="005950F1">
        <w:rPr>
          <w:b/>
          <w:bCs/>
        </w:rPr>
        <w:t> 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783"/>
      </w:tblGrid>
      <w:tr w:rsidR="005950F1" w:rsidRPr="005950F1" w14:paraId="2D7B31F5" w14:textId="77777777" w:rsidTr="00A6061C">
        <w:tc>
          <w:tcPr>
            <w:tcW w:w="457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9F54F5A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78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F21E24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5950F1" w:rsidRPr="005950F1" w14:paraId="1DFC0F79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38468A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BF7015D" w14:textId="77777777" w:rsidR="005950F1" w:rsidRPr="008D2A97" w:rsidRDefault="00000000" w:rsidP="008D2A97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5950F1" w:rsidRPr="008D2A97">
                <w:rPr>
                  <w:rStyle w:val="a3"/>
                  <w:sz w:val="26"/>
                  <w:szCs w:val="26"/>
                </w:rPr>
  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  </w:r>
            </w:hyperlink>
          </w:p>
        </w:tc>
      </w:tr>
      <w:tr w:rsidR="005950F1" w:rsidRPr="005950F1" w14:paraId="759EFF4A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EA61C2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B53048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·         </w:t>
            </w:r>
            <w:hyperlink r:id="rId6" w:history="1">
              <w:r w:rsidRPr="008D2A97">
                <w:rPr>
                  <w:rStyle w:val="a3"/>
                  <w:sz w:val="26"/>
                  <w:szCs w:val="26"/>
                </w:rPr>
                <w:t>заявление о предоставлении геологического отвода</w:t>
              </w:r>
            </w:hyperlink>
          </w:p>
          <w:p w14:paraId="450A2E12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·         копия документа, подтверждающего государственную регистрацию юридического лица или индивидуального предпринимателя</w:t>
            </w:r>
          </w:p>
          <w:p w14:paraId="3296424E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·         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14:paraId="497A750A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·         перечень планируемых работ по геологическому изучению недр</w:t>
            </w:r>
          </w:p>
          <w:p w14:paraId="79E8DE24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·        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5950F1" w:rsidRPr="005950F1" w14:paraId="4D7E7F5F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B4AF98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BE4C37" w14:textId="0732A570" w:rsidR="005950F1" w:rsidRPr="008D2A97" w:rsidRDefault="00604A2A" w:rsidP="008D2A97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</w:t>
            </w:r>
            <w:r w:rsidRPr="000C5330">
              <w:rPr>
                <w:sz w:val="26"/>
                <w:szCs w:val="26"/>
              </w:rPr>
              <w:lastRenderedPageBreak/>
              <w:t xml:space="preserve">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5950F1" w:rsidRPr="005950F1" w14:paraId="3AD3B3E9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E92B7E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363B4A" w14:textId="77777777" w:rsidR="00197DE8" w:rsidRPr="008D2A97" w:rsidRDefault="00197DE8" w:rsidP="008D2A97">
            <w:pPr>
              <w:jc w:val="both"/>
              <w:rPr>
                <w:sz w:val="26"/>
                <w:szCs w:val="26"/>
              </w:rPr>
            </w:pPr>
            <w:proofErr w:type="spellStart"/>
            <w:r w:rsidRPr="008D2A97">
              <w:rPr>
                <w:sz w:val="26"/>
                <w:szCs w:val="26"/>
              </w:rPr>
              <w:t>Варкентин</w:t>
            </w:r>
            <w:proofErr w:type="spellEnd"/>
            <w:r w:rsidRPr="008D2A97">
              <w:rPr>
                <w:sz w:val="26"/>
                <w:szCs w:val="26"/>
              </w:rPr>
              <w:t xml:space="preserve"> Алексей Сергеевич, главный специалист отдела землеустройства райисполкома  (г. Кобрин, ул. Суворова, 25, 4 этаж, </w:t>
            </w:r>
            <w:proofErr w:type="spellStart"/>
            <w:r w:rsidRPr="008D2A97">
              <w:rPr>
                <w:sz w:val="26"/>
                <w:szCs w:val="26"/>
              </w:rPr>
              <w:t>каб</w:t>
            </w:r>
            <w:proofErr w:type="spellEnd"/>
            <w:r w:rsidRPr="008D2A97">
              <w:rPr>
                <w:sz w:val="26"/>
                <w:szCs w:val="26"/>
              </w:rPr>
              <w:t>. 421, тел.  (+375 1642) 3 07 40).</w:t>
            </w:r>
          </w:p>
          <w:p w14:paraId="5F8D80C3" w14:textId="77777777" w:rsidR="00197DE8" w:rsidRPr="008D2A97" w:rsidRDefault="00197DE8" w:rsidP="008D2A97">
            <w:pPr>
              <w:jc w:val="both"/>
              <w:rPr>
                <w:sz w:val="26"/>
                <w:szCs w:val="26"/>
              </w:rPr>
            </w:pPr>
          </w:p>
          <w:p w14:paraId="5291B4D8" w14:textId="77777777" w:rsidR="005950F1" w:rsidRPr="008D2A97" w:rsidRDefault="00197DE8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8D2A97">
              <w:rPr>
                <w:sz w:val="26"/>
                <w:szCs w:val="26"/>
              </w:rPr>
              <w:t>Варкентина</w:t>
            </w:r>
            <w:proofErr w:type="spellEnd"/>
            <w:r w:rsidRPr="008D2A97">
              <w:rPr>
                <w:sz w:val="26"/>
                <w:szCs w:val="26"/>
              </w:rPr>
              <w:t xml:space="preserve"> А.С. – </w:t>
            </w:r>
            <w:proofErr w:type="spellStart"/>
            <w:r w:rsidRPr="008D2A97">
              <w:rPr>
                <w:sz w:val="26"/>
                <w:szCs w:val="26"/>
              </w:rPr>
              <w:t>Шкалова</w:t>
            </w:r>
            <w:proofErr w:type="spellEnd"/>
            <w:r w:rsidRPr="008D2A97">
              <w:rPr>
                <w:sz w:val="26"/>
                <w:szCs w:val="26"/>
              </w:rPr>
              <w:t xml:space="preserve"> Людмила Александровна, главный специалист отдела землеустройства райисполкома (</w:t>
            </w:r>
            <w:proofErr w:type="spellStart"/>
            <w:r w:rsidRPr="008D2A97">
              <w:rPr>
                <w:sz w:val="26"/>
                <w:szCs w:val="26"/>
              </w:rPr>
              <w:t>г.Кобрин</w:t>
            </w:r>
            <w:proofErr w:type="spellEnd"/>
            <w:r w:rsidRPr="008D2A97">
              <w:rPr>
                <w:sz w:val="26"/>
                <w:szCs w:val="26"/>
              </w:rPr>
              <w:t xml:space="preserve">, ул. Суворова, 25, 4 этаж, </w:t>
            </w:r>
            <w:proofErr w:type="spellStart"/>
            <w:r w:rsidRPr="008D2A97">
              <w:rPr>
                <w:sz w:val="26"/>
                <w:szCs w:val="26"/>
              </w:rPr>
              <w:t>каб</w:t>
            </w:r>
            <w:proofErr w:type="spellEnd"/>
            <w:r w:rsidRPr="008D2A97">
              <w:rPr>
                <w:sz w:val="26"/>
                <w:szCs w:val="26"/>
              </w:rPr>
              <w:t>. 404, тел. (+375 1642) 3 00 68).</w:t>
            </w:r>
          </w:p>
        </w:tc>
      </w:tr>
      <w:tr w:rsidR="005950F1" w:rsidRPr="005950F1" w14:paraId="6670B103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6A9CBA2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F5E576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бесплатно</w:t>
            </w:r>
          </w:p>
        </w:tc>
      </w:tr>
      <w:tr w:rsidR="005950F1" w:rsidRPr="005950F1" w14:paraId="7510EC9D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43B56E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9401AC" w14:textId="586D2CCF" w:rsidR="005950F1" w:rsidRPr="008D2A97" w:rsidRDefault="008D2A97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2</w:t>
            </w:r>
            <w:r w:rsidR="005950F1" w:rsidRPr="008D2A97">
              <w:rPr>
                <w:sz w:val="26"/>
                <w:szCs w:val="26"/>
              </w:rPr>
              <w:t>5 рабочих дней</w:t>
            </w:r>
          </w:p>
        </w:tc>
      </w:tr>
      <w:tr w:rsidR="005950F1" w:rsidRPr="005950F1" w14:paraId="355D08E0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5227AA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C87C7F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5950F1" w:rsidRPr="005950F1" w14:paraId="77FBAA46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2A5310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C176E9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</w:p>
        </w:tc>
      </w:tr>
      <w:tr w:rsidR="005950F1" w:rsidRPr="005950F1" w14:paraId="1C64C7A5" w14:textId="77777777" w:rsidTr="008D2A97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C03359" w14:textId="7777777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8626DF" w14:textId="23CD6BD9" w:rsidR="00197DE8" w:rsidRPr="008D2A97" w:rsidRDefault="00197DE8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Брестский областной исполнительный комитет</w:t>
            </w:r>
            <w:r w:rsidR="00442CA0">
              <w:rPr>
                <w:sz w:val="26"/>
                <w:szCs w:val="26"/>
              </w:rPr>
              <w:t xml:space="preserve">, </w:t>
            </w:r>
            <w:r w:rsidRPr="008D2A97">
              <w:rPr>
                <w:sz w:val="26"/>
                <w:szCs w:val="26"/>
              </w:rPr>
              <w:t xml:space="preserve"> 224005, г. Брест ул. Ленина, 11</w:t>
            </w:r>
          </w:p>
          <w:p w14:paraId="59881214" w14:textId="77777777" w:rsid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 xml:space="preserve">Понедельник - пятница: </w:t>
            </w:r>
          </w:p>
          <w:p w14:paraId="238E1267" w14:textId="6F5CE347" w:rsidR="005950F1" w:rsidRPr="008D2A97" w:rsidRDefault="005950F1" w:rsidP="008D2A97">
            <w:pPr>
              <w:jc w:val="both"/>
              <w:rPr>
                <w:sz w:val="26"/>
                <w:szCs w:val="26"/>
              </w:rPr>
            </w:pPr>
            <w:r w:rsidRPr="008D2A97">
              <w:rPr>
                <w:sz w:val="26"/>
                <w:szCs w:val="26"/>
              </w:rPr>
              <w:t>08.30 - 13.00, 14.00 - 17.30.</w:t>
            </w:r>
            <w:r w:rsidRPr="008D2A97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7DE9E769" w14:textId="77777777" w:rsidR="00A6061C" w:rsidRDefault="00A6061C" w:rsidP="00A6061C">
      <w:pPr>
        <w:pStyle w:val="newncpi"/>
      </w:pPr>
    </w:p>
    <w:p w14:paraId="75D66EE5" w14:textId="77777777" w:rsidR="00A6061C" w:rsidRDefault="00A6061C" w:rsidP="00A6061C">
      <w:pPr>
        <w:pStyle w:val="newncpi"/>
      </w:pPr>
    </w:p>
    <w:p w14:paraId="4F25C96F" w14:textId="77777777" w:rsidR="00442CA0" w:rsidRDefault="00442CA0" w:rsidP="00A6061C">
      <w:pPr>
        <w:pStyle w:val="newncpi"/>
      </w:pPr>
    </w:p>
    <w:p w14:paraId="5577C2FB" w14:textId="77777777" w:rsidR="00442CA0" w:rsidRDefault="00442CA0" w:rsidP="00A6061C">
      <w:pPr>
        <w:pStyle w:val="newncpi"/>
      </w:pPr>
    </w:p>
    <w:p w14:paraId="4039A33A" w14:textId="77777777" w:rsidR="00442CA0" w:rsidRDefault="00442CA0" w:rsidP="00A6061C">
      <w:pPr>
        <w:pStyle w:val="newncpi"/>
      </w:pPr>
    </w:p>
    <w:p w14:paraId="3C72D52E" w14:textId="77777777" w:rsidR="00442CA0" w:rsidRDefault="00442CA0" w:rsidP="00A6061C">
      <w:pPr>
        <w:pStyle w:val="newncpi"/>
      </w:pPr>
    </w:p>
    <w:p w14:paraId="055CD362" w14:textId="77777777" w:rsidR="00442CA0" w:rsidRDefault="00442CA0" w:rsidP="00A6061C">
      <w:pPr>
        <w:pStyle w:val="newncpi"/>
      </w:pPr>
    </w:p>
    <w:p w14:paraId="32209320" w14:textId="77777777" w:rsidR="00442CA0" w:rsidRDefault="00442CA0" w:rsidP="00A6061C">
      <w:pPr>
        <w:pStyle w:val="newncpi"/>
      </w:pPr>
    </w:p>
    <w:p w14:paraId="219C1FE0" w14:textId="77777777" w:rsidR="00442CA0" w:rsidRDefault="00442CA0" w:rsidP="00A6061C">
      <w:pPr>
        <w:pStyle w:val="newncpi"/>
      </w:pPr>
    </w:p>
    <w:p w14:paraId="20D64482" w14:textId="77777777" w:rsidR="00442CA0" w:rsidRDefault="00442CA0" w:rsidP="00A6061C">
      <w:pPr>
        <w:pStyle w:val="newncpi"/>
      </w:pPr>
    </w:p>
    <w:p w14:paraId="723B5821" w14:textId="77777777" w:rsidR="00442CA0" w:rsidRDefault="00442CA0" w:rsidP="00A6061C">
      <w:pPr>
        <w:pStyle w:val="newncpi"/>
      </w:pPr>
    </w:p>
    <w:p w14:paraId="6466C795" w14:textId="77777777" w:rsidR="00A6061C" w:rsidRDefault="00A6061C" w:rsidP="00A6061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A6061C" w14:paraId="5F2170A4" w14:textId="77777777" w:rsidTr="00BE0DD0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04E96" w14:textId="77777777" w:rsidR="00A6061C" w:rsidRDefault="00A6061C" w:rsidP="00BE0DD0">
            <w:pPr>
              <w:pStyle w:val="cap1"/>
            </w:pPr>
            <w:r>
              <w:t> </w:t>
            </w:r>
          </w:p>
          <w:p w14:paraId="115FB297" w14:textId="77777777" w:rsidR="00A6061C" w:rsidRDefault="00A6061C" w:rsidP="00BE0DD0">
            <w:pPr>
              <w:pStyle w:val="cap1"/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FFAF" w14:textId="77777777" w:rsidR="00A6061C" w:rsidRDefault="00A6061C" w:rsidP="00BE0DD0">
            <w:pPr>
              <w:pStyle w:val="capu1"/>
            </w:pPr>
            <w:r>
              <w:t>УТВЕРЖДЕНО</w:t>
            </w:r>
          </w:p>
          <w:p w14:paraId="4E279239" w14:textId="77777777" w:rsidR="00A6061C" w:rsidRDefault="00A6061C" w:rsidP="00BE0DD0">
            <w:pPr>
              <w:pStyle w:val="cap1"/>
            </w:pPr>
            <w:r>
              <w:lastRenderedPageBreak/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20EB3EEA" w14:textId="77777777" w:rsidR="00A6061C" w:rsidRDefault="00A6061C" w:rsidP="00A6061C">
      <w:pPr>
        <w:pStyle w:val="titleu"/>
        <w:jc w:val="both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14:paraId="7BD949BB" w14:textId="77777777" w:rsidR="00A6061C" w:rsidRDefault="00A6061C" w:rsidP="00A6061C">
      <w:pPr>
        <w:pStyle w:val="point"/>
      </w:pPr>
      <w:r>
        <w:t>1. Особенности осуществления административной процедуры:</w:t>
      </w:r>
    </w:p>
    <w:p w14:paraId="59EE8A03" w14:textId="77777777" w:rsidR="00A6061C" w:rsidRDefault="00A6061C" w:rsidP="00A6061C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2F317154" w14:textId="77777777" w:rsidR="00A6061C" w:rsidRDefault="00A6061C" w:rsidP="00A6061C">
      <w:pPr>
        <w:pStyle w:val="newncpi"/>
      </w:pPr>
      <w:r>
        <w:t>Геологические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органов.</w:t>
      </w:r>
    </w:p>
    <w:p w14:paraId="16D56DFF" w14:textId="77777777" w:rsidR="00A6061C" w:rsidRDefault="00A6061C" w:rsidP="00A6061C">
      <w:pPr>
        <w:pStyle w:val="newncpi"/>
      </w:pPr>
      <w:r>
        <w:t>Районным исполнительным и распорядительным органом осуществляется предоставление геологических отводов в границах района.</w:t>
      </w:r>
    </w:p>
    <w:p w14:paraId="14E9983F" w14:textId="77777777" w:rsidR="00A6061C" w:rsidRDefault="00A6061C" w:rsidP="00A6061C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геологических отводов в границах этих городов.</w:t>
      </w:r>
    </w:p>
    <w:p w14:paraId="60825CBC" w14:textId="77777777" w:rsidR="00A6061C" w:rsidRDefault="00A6061C" w:rsidP="00A6061C">
      <w:pPr>
        <w:pStyle w:val="newncpi"/>
      </w:pPr>
      <w:r>
        <w:t>Областным исполнительным и распорядительным органом осуществляется предоставление геологических отводов в случае, если геологический отвод располагается на территории двух и более районов в границах области.</w:t>
      </w:r>
    </w:p>
    <w:p w14:paraId="042C8CD0" w14:textId="77777777" w:rsidR="00A6061C" w:rsidRDefault="00A6061C" w:rsidP="00A6061C">
      <w:pPr>
        <w:pStyle w:val="newncpi"/>
      </w:pPr>
      <w:r>
        <w:t>В случае, если геологический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геологического отвода, по согласованию с другими областными исполнительными и распорядительными органами, на территории которых располагается геологический отвод;</w:t>
      </w:r>
    </w:p>
    <w:p w14:paraId="3C22CC59" w14:textId="77777777" w:rsidR="00A6061C" w:rsidRDefault="00A6061C" w:rsidP="00A6061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06426F" w14:textId="77777777" w:rsidR="00A6061C" w:rsidRDefault="00A6061C" w:rsidP="00A6061C">
      <w:pPr>
        <w:pStyle w:val="newncpi"/>
      </w:pPr>
      <w:r>
        <w:t>Кодекс Республики Беларусь о недрах;</w:t>
      </w:r>
    </w:p>
    <w:p w14:paraId="712F5677" w14:textId="77777777" w:rsidR="00A6061C" w:rsidRDefault="00A6061C" w:rsidP="00A6061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01511A3" w14:textId="77777777" w:rsidR="00A6061C" w:rsidRDefault="00A6061C" w:rsidP="00A6061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3525E2E" w14:textId="77777777" w:rsidR="00A6061C" w:rsidRDefault="00A6061C" w:rsidP="00A6061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9F3B486" w14:textId="77777777" w:rsidR="00A6061C" w:rsidRDefault="00A6061C" w:rsidP="00A6061C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56139CB" w14:textId="77777777" w:rsidR="00A6061C" w:rsidRDefault="00A6061C" w:rsidP="00A6061C">
      <w:pPr>
        <w:pStyle w:val="newncpi"/>
      </w:pPr>
      <w:r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5DF30BA8" w14:textId="77777777" w:rsidR="00A6061C" w:rsidRDefault="00A6061C" w:rsidP="00A6061C">
      <w:pPr>
        <w:pStyle w:val="underpoint"/>
      </w:pPr>
      <w:r>
        <w:lastRenderedPageBreak/>
        <w:t>1.3. иные имеющиеся особенности осуществления административной процедуры:</w:t>
      </w:r>
    </w:p>
    <w:p w14:paraId="501324AA" w14:textId="77777777" w:rsidR="00A6061C" w:rsidRDefault="00A6061C" w:rsidP="00A6061C">
      <w:pPr>
        <w:pStyle w:val="underpoint"/>
      </w:pPr>
      <w:r>
        <w:t>1.3.1. административная процедура осуществляется в порядке, установленном статьей 32 Кодекса Республики Беларусь о недрах;</w:t>
      </w:r>
    </w:p>
    <w:p w14:paraId="09727889" w14:textId="77777777" w:rsidR="00A6061C" w:rsidRDefault="00A6061C" w:rsidP="00A6061C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3.2 пункта 3 статьи 32 Кодекса Республики Беларусь о недрах;</w:t>
      </w:r>
    </w:p>
    <w:p w14:paraId="0786CD08" w14:textId="77777777" w:rsidR="00A6061C" w:rsidRDefault="00A6061C" w:rsidP="00A6061C">
      <w:pPr>
        <w:pStyle w:val="underpoint"/>
      </w:pPr>
      <w: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6 статьи 32 Кодекса Республики Беларусь о недрах.</w:t>
      </w:r>
    </w:p>
    <w:p w14:paraId="5974544B" w14:textId="77777777" w:rsidR="00A6061C" w:rsidRDefault="00A6061C" w:rsidP="00A6061C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5ED29769" w14:textId="77777777" w:rsidR="00A6061C" w:rsidRDefault="00A6061C" w:rsidP="00A6061C">
      <w:pPr>
        <w:pStyle w:val="underpoint"/>
      </w:pPr>
      <w:r>
        <w:t>1.3.4. Министерство природных ресурсов и охраны окружающей среды в течение трех рабочих дней со дня получения акта, удостоверяющего геологический отвод, осуществляет государственную регистрацию геологического отвода в государственном реестре геологических отводов. При этом на всех экземплярах акта, удостоверяющего геологический отвод, ставится штамп о государственной регистрации этого отвода в государственном реестре геологических отводов с указанием номера экземпляра. После этого первый экземпляр акта, удостоверяющего геологический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50079300" w14:textId="77777777" w:rsidR="00A6061C" w:rsidRDefault="00A6061C" w:rsidP="00A6061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9F4A81" w14:textId="77777777" w:rsidR="00A6061C" w:rsidRDefault="00A6061C" w:rsidP="00A6061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6"/>
        <w:gridCol w:w="2949"/>
        <w:gridCol w:w="3140"/>
      </w:tblGrid>
      <w:tr w:rsidR="00A6061C" w14:paraId="17E105A5" w14:textId="77777777" w:rsidTr="00BE0DD0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A1917" w14:textId="77777777" w:rsidR="00A6061C" w:rsidRDefault="00A6061C" w:rsidP="00BE0DD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8C93" w14:textId="77777777" w:rsidR="00A6061C" w:rsidRDefault="00A6061C" w:rsidP="00BE0DD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AE21A" w14:textId="77777777" w:rsidR="00A6061C" w:rsidRDefault="00A6061C" w:rsidP="00BE0DD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6061C" w14:paraId="13306CF2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24AB5" w14:textId="77777777" w:rsidR="00A6061C" w:rsidRDefault="00A6061C" w:rsidP="00BE0DD0">
            <w:pPr>
              <w:pStyle w:val="table10"/>
            </w:pPr>
            <w:r>
              <w:t>заявление о предоставлении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8CB56" w14:textId="77777777" w:rsidR="00A6061C" w:rsidRDefault="00A6061C" w:rsidP="00BE0DD0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  <w:t>пункта 5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>абзаца первого пункта 2 статьи 32 Кодекса Республики Беларусь о недрах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D63F5" w14:textId="77777777" w:rsidR="00A6061C" w:rsidRDefault="00A6061C" w:rsidP="00BE0DD0">
            <w:pPr>
              <w:pStyle w:val="table10"/>
              <w:spacing w:after="24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6061C" w14:paraId="2D0D1893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4992" w14:textId="77777777" w:rsidR="00A6061C" w:rsidRDefault="00A6061C" w:rsidP="00BE0DD0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32EB9" w14:textId="77777777" w:rsidR="00A6061C" w:rsidRDefault="00A6061C" w:rsidP="00BE0DD0">
            <w:pPr>
              <w:pStyle w:val="table10"/>
              <w:spacing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442A07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2A0031D9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4848F" w14:textId="77777777" w:rsidR="00A6061C" w:rsidRDefault="00A6061C" w:rsidP="00BE0DD0">
            <w:pPr>
              <w:pStyle w:val="table10"/>
            </w:pPr>
            <w:r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E54E4" w14:textId="77777777" w:rsidR="00A6061C" w:rsidRDefault="00A6061C" w:rsidP="00BE0DD0">
            <w:pPr>
              <w:pStyle w:val="table10"/>
              <w:spacing w:after="240"/>
            </w:pPr>
            <w:r>
              <w:t>документы могут быть оформлены на 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DB7ABB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30E472B7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2A78" w14:textId="77777777" w:rsidR="00A6061C" w:rsidRDefault="00A6061C" w:rsidP="00BE0DD0">
            <w:pPr>
              <w:pStyle w:val="table10"/>
            </w:pPr>
            <w:r>
              <w:t>перечень планируемых работ по геологическому изучению недр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3939" w14:textId="77777777" w:rsidR="00A6061C" w:rsidRDefault="00A6061C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8F34AC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625C07BE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1B437" w14:textId="77777777" w:rsidR="00A6061C" w:rsidRDefault="00A6061C" w:rsidP="00BE0DD0">
            <w:pPr>
              <w:pStyle w:val="table10"/>
            </w:pPr>
            <w:r>
              <w:t xml:space="preserve">копия концессионного договора, зарегистрированного в государственном реестре </w:t>
            </w:r>
            <w:r>
              <w:lastRenderedPageBreak/>
              <w:t>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84BD" w14:textId="77777777" w:rsidR="00A6061C" w:rsidRDefault="00A6061C" w:rsidP="00BE0DD0">
            <w:pPr>
              <w:pStyle w:val="table10"/>
              <w:spacing w:after="24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600992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FA1FED4" w14:textId="77777777" w:rsidR="00A6061C" w:rsidRDefault="00A6061C" w:rsidP="00A6061C">
      <w:pPr>
        <w:pStyle w:val="newncpi"/>
      </w:pPr>
      <w:r>
        <w:t> </w:t>
      </w:r>
    </w:p>
    <w:p w14:paraId="04BA000F" w14:textId="77777777" w:rsidR="00A6061C" w:rsidRDefault="00A6061C" w:rsidP="00A6061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EA0E86F" w14:textId="77777777" w:rsidR="00A6061C" w:rsidRDefault="00A6061C" w:rsidP="00A6061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01D1E0" w14:textId="77777777" w:rsidR="00A6061C" w:rsidRDefault="00A6061C" w:rsidP="00A6061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45"/>
        <w:gridCol w:w="3248"/>
        <w:gridCol w:w="2762"/>
      </w:tblGrid>
      <w:tr w:rsidR="00A6061C" w14:paraId="3384EFEB" w14:textId="77777777" w:rsidTr="00BE0DD0">
        <w:trPr>
          <w:trHeight w:val="240"/>
        </w:trPr>
        <w:tc>
          <w:tcPr>
            <w:tcW w:w="1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D596A" w14:textId="77777777" w:rsidR="00A6061C" w:rsidRDefault="00A6061C" w:rsidP="00BE0DD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C0595" w14:textId="77777777" w:rsidR="00A6061C" w:rsidRDefault="00A6061C" w:rsidP="00BE0DD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F094E" w14:textId="77777777" w:rsidR="00A6061C" w:rsidRDefault="00A6061C" w:rsidP="00BE0DD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6061C" w14:paraId="23CC31B0" w14:textId="77777777" w:rsidTr="00BE0DD0">
        <w:trPr>
          <w:trHeight w:val="240"/>
        </w:trPr>
        <w:tc>
          <w:tcPr>
            <w:tcW w:w="1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EA82" w14:textId="77777777" w:rsidR="00A6061C" w:rsidRDefault="00A6061C" w:rsidP="00BE0DD0">
            <w:pPr>
              <w:pStyle w:val="table10"/>
            </w:pPr>
            <w:r>
              <w:t>копия решения о предоставлении геологического отвода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5326E" w14:textId="77777777" w:rsidR="00A6061C" w:rsidRDefault="00A6061C" w:rsidP="00BE0DD0">
            <w:pPr>
              <w:pStyle w:val="table10"/>
            </w:pPr>
            <w:r>
              <w:t>до 5 лет в соответствии с подпунктом 1.1 пункта 1 статьи 29 Кодекса Республики Беларусь о недрах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5817" w14:textId="77777777" w:rsidR="00A6061C" w:rsidRDefault="00A6061C" w:rsidP="00BE0DD0">
            <w:pPr>
              <w:pStyle w:val="table10"/>
            </w:pPr>
            <w:r>
              <w:t>письменная</w:t>
            </w:r>
          </w:p>
        </w:tc>
      </w:tr>
    </w:tbl>
    <w:p w14:paraId="6B9B03C7" w14:textId="77777777" w:rsidR="00A6061C" w:rsidRDefault="00A6061C" w:rsidP="00A6061C">
      <w:pPr>
        <w:pStyle w:val="newncpi"/>
      </w:pPr>
      <w:r>
        <w:t> </w:t>
      </w:r>
    </w:p>
    <w:p w14:paraId="34ECD724" w14:textId="77777777" w:rsidR="00A6061C" w:rsidRDefault="00A6061C" w:rsidP="00A6061C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7D063EA4" w14:textId="77777777" w:rsidR="00A6061C" w:rsidRDefault="00A6061C" w:rsidP="00A6061C">
      <w:pPr>
        <w:pStyle w:val="newncpi"/>
      </w:pPr>
      <w:r>
        <w:t>в течение пяти рабочих дней со дня принятия решения о предоставлении геологического отвода оформляет акт, удостоверяющий геологический отвод, в трех экземплярах и направляет все экземпляры этого акта с копией решения о предоставлении геологического отвода в Министерство природных ресурсов и охраны окружающей среды для государственной регистрации геологического отвода. К акту, удостоверяющему геологический отвод, прилагается перечень планируемых работ по геологическому изучению недр;</w:t>
      </w:r>
    </w:p>
    <w:p w14:paraId="739E0D1D" w14:textId="77777777" w:rsidR="00A6061C" w:rsidRDefault="00A6061C" w:rsidP="00A6061C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16A1556" w14:textId="77777777" w:rsidR="00A6061C" w:rsidRDefault="00A6061C" w:rsidP="00A6061C">
      <w:pPr>
        <w:pStyle w:val="newncpi"/>
      </w:pPr>
      <w:r>
        <w:t> </w:t>
      </w:r>
    </w:p>
    <w:p w14:paraId="06C57AE2" w14:textId="77777777" w:rsidR="008D2A97" w:rsidRPr="00A6061C" w:rsidRDefault="008D2A97" w:rsidP="008D2A97">
      <w:pPr>
        <w:rPr>
          <w:lang w:val="ru-BY"/>
        </w:rPr>
      </w:pPr>
    </w:p>
    <w:p w14:paraId="614BD0B1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B91"/>
    <w:multiLevelType w:val="multilevel"/>
    <w:tmpl w:val="DF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F1"/>
    <w:rsid w:val="001921DD"/>
    <w:rsid w:val="00197DE8"/>
    <w:rsid w:val="00442CA0"/>
    <w:rsid w:val="005950F1"/>
    <w:rsid w:val="00604A2A"/>
    <w:rsid w:val="006C6173"/>
    <w:rsid w:val="00880034"/>
    <w:rsid w:val="008D2A97"/>
    <w:rsid w:val="00A6061C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5C75"/>
  <w15:chartTrackingRefBased/>
  <w15:docId w15:val="{72B49243-2E0E-47AC-A6CB-720ED6F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DE8"/>
    <w:rPr>
      <w:color w:val="954F72" w:themeColor="followedHyperlink"/>
      <w:u w:val="single"/>
    </w:rPr>
  </w:style>
  <w:style w:type="paragraph" w:customStyle="1" w:styleId="titleu">
    <w:name w:val="titleu"/>
    <w:basedOn w:val="a"/>
    <w:rsid w:val="00A6061C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6061C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6061C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6061C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6.10.1.docx" TargetMode="External"/><Relationship Id="rId5" Type="http://schemas.openxmlformats.org/officeDocument/2006/relationships/hyperlink" Target="https://etalonline.by/document/?regnum=W2223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1301</Words>
  <Characters>10021</Characters>
  <Application>Microsoft Office Word</Application>
  <DocSecurity>0</DocSecurity>
  <Lines>323</Lines>
  <Paragraphs>101</Paragraphs>
  <ScaleCrop>false</ScaleCrop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10</cp:revision>
  <dcterms:created xsi:type="dcterms:W3CDTF">2022-10-13T05:56:00Z</dcterms:created>
  <dcterms:modified xsi:type="dcterms:W3CDTF">2023-05-23T09:26:00Z</dcterms:modified>
</cp:coreProperties>
</file>